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October 2010. In April 2011 the general public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orientation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41D94A48" w14:textId="5BEBE087" w:rsidR="00810302" w:rsidRPr="00810302" w:rsidRDefault="005665E5" w:rsidP="62ABCDDF">
      <w:pPr>
        <w:spacing w:after="0"/>
        <w:rPr>
          <w:b/>
          <w:bCs/>
          <w:sz w:val="24"/>
          <w:szCs w:val="24"/>
          <w:u w:val="single"/>
        </w:rPr>
      </w:pPr>
      <w:r w:rsidRPr="4CA720AC">
        <w:rPr>
          <w:b/>
          <w:bCs/>
          <w:sz w:val="24"/>
          <w:szCs w:val="24"/>
          <w:u w:val="single"/>
        </w:rPr>
        <w:t xml:space="preserve">EQUALITY IN </w:t>
      </w:r>
      <w:r w:rsidR="0005061F">
        <w:rPr>
          <w:b/>
          <w:bCs/>
          <w:sz w:val="24"/>
          <w:szCs w:val="24"/>
          <w:u w:val="single"/>
        </w:rPr>
        <w:t>RELIGIOUS</w:t>
      </w:r>
      <w:r w:rsidRPr="4CA720AC">
        <w:rPr>
          <w:b/>
          <w:bCs/>
          <w:sz w:val="24"/>
          <w:szCs w:val="24"/>
          <w:u w:val="single"/>
        </w:rPr>
        <w:t xml:space="preserve"> EDUCATION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Ensure that the whole curriculum covers issues of equality and diversity;</w:t>
      </w:r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ethnicity, disability, religion or belief, sexual orientation, age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taking </w:t>
      </w:r>
      <w:r>
        <w:rPr>
          <w:sz w:val="24"/>
          <w:szCs w:val="24"/>
        </w:rPr>
        <w:t>into account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the reality of an ethnically, culturally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recognise that it is important at</w:t>
      </w:r>
      <w:r>
        <w:rPr>
          <w:sz w:val="24"/>
          <w:szCs w:val="24"/>
        </w:rPr>
        <w:t xml:space="preserve"> Sutton manor Primary S</w:t>
      </w:r>
      <w:r w:rsidRPr="005665E5">
        <w:rPr>
          <w:sz w:val="24"/>
          <w:szCs w:val="24"/>
        </w:rPr>
        <w:t>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and enhances positive images of particular groups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Uses accurate language in referring to particular groups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5061F"/>
    <w:rsid w:val="0008168D"/>
    <w:rsid w:val="004C7560"/>
    <w:rsid w:val="005665E5"/>
    <w:rsid w:val="00810302"/>
    <w:rsid w:val="00881D52"/>
    <w:rsid w:val="0C61BB7D"/>
    <w:rsid w:val="106D2554"/>
    <w:rsid w:val="1ADD581E"/>
    <w:rsid w:val="427352F6"/>
    <w:rsid w:val="47B50654"/>
    <w:rsid w:val="4CA720AC"/>
    <w:rsid w:val="4D2B984D"/>
    <w:rsid w:val="54DCBA4C"/>
    <w:rsid w:val="62ABCDDF"/>
    <w:rsid w:val="6F7BD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FC0-6FCB-49CB-A04B-82EEA865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Company>St Helens Schools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Monica Gladman</cp:lastModifiedBy>
  <cp:revision>13</cp:revision>
  <dcterms:created xsi:type="dcterms:W3CDTF">2022-02-24T17:38:00Z</dcterms:created>
  <dcterms:modified xsi:type="dcterms:W3CDTF">2022-02-27T18:00:00Z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