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1" w:rsidRDefault="00A74A35" w:rsidP="00CC4008">
      <w:pPr>
        <w:pStyle w:val="Heading1"/>
        <w:jc w:val="center"/>
      </w:pPr>
      <w:r>
        <w:t>Twitter User I</w:t>
      </w:r>
      <w:r w:rsidR="000865DE">
        <w:t>nfo</w:t>
      </w:r>
      <w:r>
        <w:t>rmation</w:t>
      </w:r>
      <w:r w:rsidR="000865DE">
        <w:t xml:space="preserve"> for </w:t>
      </w:r>
      <w:r>
        <w:t>Parents</w:t>
      </w:r>
    </w:p>
    <w:p w:rsidR="004960CB" w:rsidRPr="004960CB" w:rsidRDefault="004960CB" w:rsidP="004960CB"/>
    <w:p w:rsidR="00DC5B4A" w:rsidRDefault="000865DE">
      <w:r>
        <w:t xml:space="preserve">Sutton Manor Twitter Usage Policy </w:t>
      </w:r>
    </w:p>
    <w:p w:rsidR="000865DE" w:rsidRPr="00CC4008" w:rsidRDefault="000865DE">
      <w:pPr>
        <w:rPr>
          <w:b/>
          <w:u w:val="single"/>
        </w:rPr>
      </w:pPr>
      <w:r>
        <w:t xml:space="preserve"> </w:t>
      </w:r>
      <w:r w:rsidRPr="00CC4008">
        <w:rPr>
          <w:b/>
          <w:u w:val="single"/>
        </w:rPr>
        <w:t xml:space="preserve">Aims of Using Twitter: </w:t>
      </w:r>
    </w:p>
    <w:p w:rsidR="000865DE" w:rsidRDefault="000865DE" w:rsidP="000865DE">
      <w:pPr>
        <w:pStyle w:val="ListParagraph"/>
        <w:numPr>
          <w:ilvl w:val="0"/>
          <w:numId w:val="1"/>
        </w:numPr>
      </w:pPr>
      <w:r>
        <w:t xml:space="preserve">To quickly share and celebrate children’s achievements, successes and school updates. </w:t>
      </w:r>
    </w:p>
    <w:p w:rsidR="000865DE" w:rsidRDefault="000865DE" w:rsidP="000865DE">
      <w:pPr>
        <w:pStyle w:val="ListParagraph"/>
        <w:numPr>
          <w:ilvl w:val="0"/>
          <w:numId w:val="1"/>
        </w:numPr>
      </w:pPr>
      <w:r>
        <w:t xml:space="preserve">To demonstrate safe and responsible use of social media </w:t>
      </w:r>
    </w:p>
    <w:p w:rsidR="000865DE" w:rsidRPr="00CC4008" w:rsidRDefault="000865DE" w:rsidP="000865DE">
      <w:pPr>
        <w:ind w:left="360"/>
        <w:rPr>
          <w:b/>
          <w:u w:val="single"/>
        </w:rPr>
      </w:pPr>
      <w:r w:rsidRPr="00CC4008">
        <w:rPr>
          <w:b/>
          <w:u w:val="single"/>
        </w:rPr>
        <w:t>Code of Conduct</w:t>
      </w:r>
    </w:p>
    <w:p w:rsidR="000865DE" w:rsidRDefault="000865DE" w:rsidP="000865DE">
      <w:pPr>
        <w:pStyle w:val="ListParagraph"/>
        <w:numPr>
          <w:ilvl w:val="0"/>
          <w:numId w:val="2"/>
        </w:numPr>
      </w:pPr>
      <w:r>
        <w:t xml:space="preserve">The school Twitter account will be ran from school devices by a senior leader. </w:t>
      </w:r>
    </w:p>
    <w:p w:rsidR="000865DE" w:rsidRDefault="000865DE" w:rsidP="000865DE">
      <w:pPr>
        <w:pStyle w:val="ListParagraph"/>
        <w:numPr>
          <w:ilvl w:val="0"/>
          <w:numId w:val="2"/>
        </w:numPr>
      </w:pPr>
      <w:r>
        <w:t xml:space="preserve">The school Twitter account will be a Public account </w:t>
      </w:r>
      <w:bookmarkStart w:id="0" w:name="_GoBack"/>
      <w:bookmarkEnd w:id="0"/>
    </w:p>
    <w:p w:rsidR="000865DE" w:rsidRDefault="000865DE" w:rsidP="000865DE">
      <w:pPr>
        <w:pStyle w:val="ListParagraph"/>
        <w:numPr>
          <w:ilvl w:val="0"/>
          <w:numId w:val="2"/>
        </w:numPr>
      </w:pPr>
      <w:r>
        <w:t xml:space="preserve">Senior leaders will monitor the followers and block any who appear to not be school focused. </w:t>
      </w:r>
    </w:p>
    <w:p w:rsidR="000865DE" w:rsidRDefault="000865DE" w:rsidP="000865DE">
      <w:pPr>
        <w:pStyle w:val="ListParagraph"/>
        <w:numPr>
          <w:ilvl w:val="0"/>
          <w:numId w:val="2"/>
        </w:numPr>
      </w:pPr>
      <w:r>
        <w:t xml:space="preserve"> The school Twitter account will only follow educationally link accounts. No personal accounts, unless they are educationally linked, will be followed. For example a children’s author. </w:t>
      </w:r>
    </w:p>
    <w:p w:rsidR="000865DE" w:rsidRDefault="000865DE" w:rsidP="000865DE">
      <w:pPr>
        <w:pStyle w:val="ListParagraph"/>
        <w:numPr>
          <w:ilvl w:val="0"/>
          <w:numId w:val="2"/>
        </w:numPr>
      </w:pPr>
      <w:r>
        <w:t xml:space="preserve"> The school Twitter account will not reply to any ‘replies’ on Twitter. This is not the platform to discuss or debate school related issues.</w:t>
      </w:r>
    </w:p>
    <w:p w:rsidR="000865DE" w:rsidRDefault="000865DE" w:rsidP="000865DE">
      <w:pPr>
        <w:pStyle w:val="ListParagraph"/>
        <w:numPr>
          <w:ilvl w:val="0"/>
          <w:numId w:val="2"/>
        </w:numPr>
      </w:pPr>
      <w:r>
        <w:t xml:space="preserve"> The school Twitter account will use Twitter to share positive messages about the school. </w:t>
      </w:r>
    </w:p>
    <w:p w:rsidR="000865DE" w:rsidRPr="00817A62" w:rsidRDefault="000865DE" w:rsidP="000865DE">
      <w:pPr>
        <w:pStyle w:val="ListParagraph"/>
        <w:numPr>
          <w:ilvl w:val="0"/>
          <w:numId w:val="2"/>
        </w:numPr>
      </w:pPr>
      <w:r>
        <w:t xml:space="preserve"> The account may be use to share news and information during a school trip. The account will be </w:t>
      </w:r>
      <w:proofErr w:type="gramStart"/>
      <w:r>
        <w:t>ran</w:t>
      </w:r>
      <w:proofErr w:type="gramEnd"/>
      <w:r>
        <w:t xml:space="preserve"> by a senior teacher for the period of the trip</w:t>
      </w:r>
      <w:r w:rsidRPr="00817A62">
        <w:t>. Photos taken on the phone for the purpose of sharing on Twitter will be del</w:t>
      </w:r>
      <w:r w:rsidR="007D789B" w:rsidRPr="00817A62">
        <w:t xml:space="preserve">eted once they have been shared. This will be checked by a member of SLT. </w:t>
      </w:r>
    </w:p>
    <w:p w:rsidR="000865DE" w:rsidRDefault="000865DE" w:rsidP="000865DE">
      <w:pPr>
        <w:pStyle w:val="ListParagraph"/>
        <w:numPr>
          <w:ilvl w:val="0"/>
          <w:numId w:val="2"/>
        </w:numPr>
      </w:pPr>
      <w:r>
        <w:t xml:space="preserve">The school will change the Twitter account password on a termly basis. </w:t>
      </w:r>
    </w:p>
    <w:p w:rsidR="000865DE" w:rsidRDefault="000865DE" w:rsidP="000865DE">
      <w:pPr>
        <w:pStyle w:val="ListParagraph"/>
        <w:numPr>
          <w:ilvl w:val="0"/>
          <w:numId w:val="2"/>
        </w:numPr>
        <w:ind w:left="720"/>
      </w:pPr>
      <w:r>
        <w:t xml:space="preserve"> Individually targeted content will not be posted e.g. “Well done Josh a better lesson today”.</w:t>
      </w:r>
    </w:p>
    <w:p w:rsidR="00CC4008" w:rsidRDefault="007D789B" w:rsidP="000865DE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0865DE">
        <w:t xml:space="preserve">By endorsing twitter we may be encouraging children to use twitter so reinforce e-safety rules such as “Never tweet anything that would be potentially upsetting; make sure you know how to report to anything you find that disturbs you; be careful who you talk to they may not be all they appear; never meet anyone from twitter world without telling your parents.” Etc. </w:t>
      </w:r>
    </w:p>
    <w:p w:rsidR="00CC4008" w:rsidRDefault="00CC4008" w:rsidP="00CC4008">
      <w:pPr>
        <w:pStyle w:val="ListParagraph"/>
      </w:pPr>
    </w:p>
    <w:p w:rsidR="000865DE" w:rsidRPr="00CC4008" w:rsidRDefault="00CC4008" w:rsidP="00CC4008">
      <w:pPr>
        <w:pStyle w:val="ListParagraph"/>
        <w:rPr>
          <w:color w:val="0070C0"/>
        </w:rPr>
      </w:pPr>
      <w:r w:rsidRPr="00CC4008">
        <w:rPr>
          <w:color w:val="0070C0"/>
        </w:rPr>
        <w:t>Tw</w:t>
      </w:r>
      <w:r w:rsidR="000865DE" w:rsidRPr="00CC4008">
        <w:rPr>
          <w:color w:val="0070C0"/>
        </w:rPr>
        <w:t>itter’s own safety rules can be read on: https://support.twitter.com/groups/33-report-abuse-or-policyviolations#topic_166</w:t>
      </w:r>
    </w:p>
    <w:sectPr w:rsidR="000865DE" w:rsidRPr="00CC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2A8"/>
    <w:multiLevelType w:val="hybridMultilevel"/>
    <w:tmpl w:val="7362F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981"/>
    <w:multiLevelType w:val="hybridMultilevel"/>
    <w:tmpl w:val="F04E7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E"/>
    <w:rsid w:val="000225DD"/>
    <w:rsid w:val="000865DE"/>
    <w:rsid w:val="002D146A"/>
    <w:rsid w:val="004960CB"/>
    <w:rsid w:val="007D789B"/>
    <w:rsid w:val="00817A62"/>
    <w:rsid w:val="009D5A91"/>
    <w:rsid w:val="00A74A35"/>
    <w:rsid w:val="00CC4008"/>
    <w:rsid w:val="00DC5B4A"/>
    <w:rsid w:val="00EC675E"/>
    <w:rsid w:val="00F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Gladman</dc:creator>
  <cp:lastModifiedBy>Monica Gladman</cp:lastModifiedBy>
  <cp:revision>6</cp:revision>
  <cp:lastPrinted>2018-02-21T13:01:00Z</cp:lastPrinted>
  <dcterms:created xsi:type="dcterms:W3CDTF">2017-11-22T14:31:00Z</dcterms:created>
  <dcterms:modified xsi:type="dcterms:W3CDTF">2018-02-21T13:01:00Z</dcterms:modified>
</cp:coreProperties>
</file>